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282" w:rsidRPr="0004169F" w:rsidRDefault="000F6BB0" w:rsidP="002B7282">
      <w:pPr>
        <w:spacing w:after="0" w:line="240" w:lineRule="auto"/>
        <w:ind w:left="2124" w:firstLine="708"/>
        <w:rPr>
          <w:rFonts w:ascii="Times New Roman" w:eastAsia="Times New Roman" w:hAnsi="Times New Roman"/>
          <w:sz w:val="24"/>
          <w:szCs w:val="24"/>
          <w:lang w:eastAsia="pl-PL"/>
        </w:rPr>
      </w:pPr>
      <w:bookmarkStart w:id="0" w:name="_GoBack"/>
      <w:bookmarkEnd w:id="0"/>
      <w:r w:rsidRPr="0004169F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</w:t>
      </w:r>
      <w:r w:rsidR="002B7282" w:rsidRPr="0004169F">
        <w:rPr>
          <w:rFonts w:ascii="Times New Roman" w:eastAsia="Times New Roman" w:hAnsi="Times New Roman"/>
          <w:sz w:val="24"/>
          <w:szCs w:val="24"/>
          <w:lang w:eastAsia="pl-PL"/>
        </w:rPr>
        <w:t>SPECYFIKACJA</w:t>
      </w:r>
    </w:p>
    <w:p w:rsidR="002B7282" w:rsidRPr="0004169F" w:rsidRDefault="002B7282" w:rsidP="002B72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2B7282" w:rsidRPr="0004169F" w:rsidRDefault="002B7282" w:rsidP="002B72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2B7282" w:rsidRPr="00F30B4E" w:rsidRDefault="002B7282" w:rsidP="00F30B4E">
      <w:pPr>
        <w:jc w:val="both"/>
        <w:rPr>
          <w:rFonts w:ascii="Times New Roman" w:hAnsi="Times New Roman"/>
          <w:sz w:val="24"/>
          <w:szCs w:val="24"/>
        </w:rPr>
      </w:pPr>
      <w:r w:rsidRPr="0004169F">
        <w:rPr>
          <w:rFonts w:ascii="Times New Roman" w:eastAsia="Times New Roman" w:hAnsi="Times New Roman"/>
          <w:sz w:val="24"/>
          <w:szCs w:val="24"/>
          <w:lang w:eastAsia="pl-PL"/>
        </w:rPr>
        <w:t xml:space="preserve">Na opracowanie </w:t>
      </w:r>
      <w:r w:rsidR="000720F7" w:rsidRPr="0004169F">
        <w:rPr>
          <w:rFonts w:ascii="Times New Roman" w:eastAsia="Times New Roman" w:hAnsi="Times New Roman"/>
          <w:sz w:val="24"/>
          <w:szCs w:val="24"/>
          <w:lang w:eastAsia="pl-PL"/>
        </w:rPr>
        <w:t>dokumentacji technicznej</w:t>
      </w:r>
      <w:r w:rsidRPr="0004169F">
        <w:rPr>
          <w:rFonts w:ascii="Times New Roman" w:eastAsia="Times New Roman" w:hAnsi="Times New Roman"/>
          <w:sz w:val="24"/>
          <w:szCs w:val="24"/>
          <w:lang w:eastAsia="pl-PL"/>
        </w:rPr>
        <w:t xml:space="preserve"> budowlano -wykonawcze</w:t>
      </w:r>
      <w:r w:rsidR="000720F7" w:rsidRPr="0004169F">
        <w:rPr>
          <w:rFonts w:ascii="Times New Roman" w:eastAsia="Times New Roman" w:hAnsi="Times New Roman"/>
          <w:sz w:val="24"/>
          <w:szCs w:val="24"/>
          <w:lang w:eastAsia="pl-PL"/>
        </w:rPr>
        <w:t>j</w:t>
      </w:r>
      <w:r w:rsidRPr="0004169F">
        <w:rPr>
          <w:rFonts w:ascii="Times New Roman" w:eastAsia="Times New Roman" w:hAnsi="Times New Roman"/>
          <w:sz w:val="24"/>
          <w:szCs w:val="24"/>
          <w:lang w:eastAsia="pl-PL"/>
        </w:rPr>
        <w:t xml:space="preserve"> termomodernizacji, specyfikacji technicznej wykonania i odbioru robót budowlanych, kosztorysu</w:t>
      </w:r>
      <w:r w:rsidR="00356643" w:rsidRPr="0004169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04169F">
        <w:rPr>
          <w:rFonts w:ascii="Times New Roman" w:eastAsia="Times New Roman" w:hAnsi="Times New Roman"/>
          <w:sz w:val="24"/>
          <w:szCs w:val="24"/>
          <w:lang w:eastAsia="pl-PL"/>
        </w:rPr>
        <w:t>inwestorskiego</w:t>
      </w:r>
      <w:r w:rsidR="00356643" w:rsidRPr="0004169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04169F">
        <w:rPr>
          <w:rFonts w:ascii="Times New Roman" w:eastAsia="Times New Roman" w:hAnsi="Times New Roman"/>
          <w:sz w:val="24"/>
          <w:szCs w:val="24"/>
          <w:lang w:eastAsia="pl-PL"/>
        </w:rPr>
        <w:t>i przedmiaru robót</w:t>
      </w:r>
      <w:r w:rsidR="004D7A47" w:rsidRPr="0004169F">
        <w:rPr>
          <w:rFonts w:ascii="Times New Roman" w:eastAsia="Times New Roman" w:hAnsi="Times New Roman"/>
          <w:sz w:val="24"/>
          <w:szCs w:val="24"/>
          <w:lang w:eastAsia="pl-PL"/>
        </w:rPr>
        <w:t xml:space="preserve"> zgodnymi z wytycznymi audytu energetycznego</w:t>
      </w:r>
      <w:r w:rsidRPr="0004169F">
        <w:rPr>
          <w:rFonts w:ascii="Times New Roman" w:eastAsia="Times New Roman" w:hAnsi="Times New Roman"/>
          <w:sz w:val="24"/>
          <w:szCs w:val="24"/>
          <w:lang w:eastAsia="pl-PL"/>
        </w:rPr>
        <w:t xml:space="preserve"> oraz pełnienie nadzoru autorskiego</w:t>
      </w:r>
      <w:r w:rsidR="00CF2279" w:rsidRPr="0004169F">
        <w:rPr>
          <w:rFonts w:ascii="Times New Roman" w:eastAsia="Times New Roman" w:hAnsi="Times New Roman"/>
          <w:sz w:val="24"/>
          <w:szCs w:val="24"/>
          <w:lang w:eastAsia="pl-PL"/>
        </w:rPr>
        <w:t xml:space="preserve"> nad: Termomodernizacją</w:t>
      </w:r>
      <w:r w:rsidR="007972A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CF2279" w:rsidRPr="0004169F">
        <w:rPr>
          <w:rFonts w:ascii="Times New Roman" w:eastAsia="Times New Roman" w:hAnsi="Times New Roman"/>
          <w:sz w:val="24"/>
          <w:szCs w:val="24"/>
          <w:lang w:eastAsia="pl-PL"/>
        </w:rPr>
        <w:t xml:space="preserve">starego </w:t>
      </w:r>
      <w:r w:rsidR="00197296" w:rsidRPr="0004169F">
        <w:rPr>
          <w:rFonts w:ascii="Times New Roman" w:eastAsia="Times New Roman" w:hAnsi="Times New Roman"/>
          <w:sz w:val="24"/>
          <w:szCs w:val="24"/>
          <w:lang w:eastAsia="pl-PL"/>
        </w:rPr>
        <w:t>budynku</w:t>
      </w:r>
      <w:r w:rsidR="00CF2279" w:rsidRPr="0004169F">
        <w:rPr>
          <w:rFonts w:ascii="Times New Roman" w:eastAsia="Times New Roman" w:hAnsi="Times New Roman"/>
          <w:sz w:val="24"/>
          <w:szCs w:val="24"/>
          <w:lang w:eastAsia="pl-PL"/>
        </w:rPr>
        <w:t xml:space="preserve"> dydaktycznego</w:t>
      </w:r>
      <w:r w:rsidR="00197296" w:rsidRPr="0004169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CF2279" w:rsidRPr="0004169F">
        <w:rPr>
          <w:rFonts w:ascii="Times New Roman" w:eastAsia="Times New Roman" w:hAnsi="Times New Roman"/>
          <w:sz w:val="24"/>
          <w:szCs w:val="24"/>
          <w:lang w:eastAsia="pl-PL"/>
        </w:rPr>
        <w:t>Wydziału Instrumentalno-Pedagogicznego Uniwersytetu Muzycznego Fryderyka Chopina</w:t>
      </w:r>
      <w:r w:rsidR="002846E6" w:rsidRPr="0004169F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2B7282" w:rsidRPr="0004169F" w:rsidRDefault="002B7282" w:rsidP="002B72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2B7282" w:rsidRPr="0004169F" w:rsidRDefault="002B7282" w:rsidP="002B72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 w:rsidRPr="0004169F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Zamawiający</w:t>
      </w:r>
      <w:r w:rsidR="00700EA2" w:rsidRPr="0004169F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:</w:t>
      </w:r>
    </w:p>
    <w:p w:rsidR="002B7282" w:rsidRPr="0004169F" w:rsidRDefault="002B7282" w:rsidP="002B72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4169F">
        <w:rPr>
          <w:rFonts w:ascii="Times New Roman" w:eastAsia="Times New Roman" w:hAnsi="Times New Roman"/>
          <w:sz w:val="24"/>
          <w:szCs w:val="24"/>
          <w:lang w:eastAsia="pl-PL"/>
        </w:rPr>
        <w:t xml:space="preserve">Uniwersytet </w:t>
      </w:r>
      <w:r w:rsidR="000720F7" w:rsidRPr="0004169F">
        <w:rPr>
          <w:rFonts w:ascii="Times New Roman" w:eastAsia="Times New Roman" w:hAnsi="Times New Roman"/>
          <w:sz w:val="24"/>
          <w:szCs w:val="24"/>
          <w:lang w:eastAsia="pl-PL"/>
        </w:rPr>
        <w:t>Muzyczny Fryderyka Chopina</w:t>
      </w:r>
    </w:p>
    <w:p w:rsidR="002B7282" w:rsidRPr="0004169F" w:rsidRDefault="000720F7" w:rsidP="002B72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4169F">
        <w:rPr>
          <w:rFonts w:ascii="Times New Roman" w:eastAsia="Times New Roman" w:hAnsi="Times New Roman"/>
          <w:sz w:val="24"/>
          <w:szCs w:val="24"/>
          <w:lang w:eastAsia="pl-PL"/>
        </w:rPr>
        <w:t>00-368</w:t>
      </w:r>
      <w:r w:rsidR="002B7282" w:rsidRPr="0004169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04169F">
        <w:rPr>
          <w:rFonts w:ascii="Times New Roman" w:eastAsia="Times New Roman" w:hAnsi="Times New Roman"/>
          <w:sz w:val="24"/>
          <w:szCs w:val="24"/>
          <w:lang w:eastAsia="pl-PL"/>
        </w:rPr>
        <w:t>Warszawa</w:t>
      </w:r>
      <w:r w:rsidR="002B7282" w:rsidRPr="0004169F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Pr="0004169F">
        <w:rPr>
          <w:rFonts w:ascii="Times New Roman" w:eastAsia="Times New Roman" w:hAnsi="Times New Roman"/>
          <w:sz w:val="24"/>
          <w:szCs w:val="24"/>
          <w:lang w:eastAsia="pl-PL"/>
        </w:rPr>
        <w:t>ul. Okólnik 2</w:t>
      </w:r>
    </w:p>
    <w:p w:rsidR="002B7282" w:rsidRPr="0004169F" w:rsidRDefault="002B7282" w:rsidP="002B72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2B7282" w:rsidRPr="0004169F" w:rsidRDefault="002B7282" w:rsidP="002B72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 w:rsidRPr="0004169F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Specjalista prowadzący</w:t>
      </w:r>
      <w:r w:rsidR="00700EA2" w:rsidRPr="0004169F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:</w:t>
      </w:r>
    </w:p>
    <w:p w:rsidR="002B7282" w:rsidRPr="0004169F" w:rsidRDefault="000720F7" w:rsidP="002B72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4169F">
        <w:rPr>
          <w:rFonts w:ascii="Times New Roman" w:eastAsia="Times New Roman" w:hAnsi="Times New Roman"/>
          <w:sz w:val="24"/>
          <w:szCs w:val="24"/>
          <w:lang w:eastAsia="pl-PL"/>
        </w:rPr>
        <w:t xml:space="preserve">Mgr </w:t>
      </w:r>
      <w:r w:rsidR="002B7282" w:rsidRPr="0004169F">
        <w:rPr>
          <w:rFonts w:ascii="Times New Roman" w:eastAsia="Times New Roman" w:hAnsi="Times New Roman"/>
          <w:sz w:val="24"/>
          <w:szCs w:val="24"/>
          <w:lang w:eastAsia="pl-PL"/>
        </w:rPr>
        <w:t xml:space="preserve">inż. </w:t>
      </w:r>
      <w:r w:rsidRPr="0004169F">
        <w:rPr>
          <w:rFonts w:ascii="Times New Roman" w:eastAsia="Times New Roman" w:hAnsi="Times New Roman"/>
          <w:sz w:val="24"/>
          <w:szCs w:val="24"/>
          <w:lang w:eastAsia="pl-PL"/>
        </w:rPr>
        <w:t>Mateusz Grzywa</w:t>
      </w:r>
    </w:p>
    <w:p w:rsidR="002B7282" w:rsidRPr="0004169F" w:rsidRDefault="002B7282" w:rsidP="002B72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2B7282" w:rsidRPr="0004169F" w:rsidRDefault="002B7282" w:rsidP="002B72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 w:rsidRPr="0004169F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Opis przedmiotu zamówienia</w:t>
      </w:r>
    </w:p>
    <w:p w:rsidR="002B7282" w:rsidRPr="0004169F" w:rsidRDefault="002B7282" w:rsidP="002B72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59697B" w:rsidRPr="0004169F" w:rsidRDefault="0059697B" w:rsidP="008722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4169F">
        <w:rPr>
          <w:rFonts w:ascii="Times New Roman" w:eastAsia="Times New Roman" w:hAnsi="Times New Roman"/>
          <w:sz w:val="24"/>
          <w:szCs w:val="24"/>
          <w:lang w:eastAsia="pl-PL"/>
        </w:rPr>
        <w:t xml:space="preserve">Przedmiotem zamówienia jest opracowanie wielobranżowego projektu budowlano – wykonawczego </w:t>
      </w:r>
      <w:r w:rsidR="002846E6" w:rsidRPr="0004169F">
        <w:rPr>
          <w:rFonts w:ascii="Times New Roman" w:eastAsia="Times New Roman" w:hAnsi="Times New Roman"/>
          <w:sz w:val="24"/>
          <w:szCs w:val="24"/>
          <w:lang w:eastAsia="pl-PL"/>
        </w:rPr>
        <w:t>termomodernizacji połączonej z aktualizacją dokumentacji budowy pompy ciepła starego budynku dydaktycznego Wydziału Instrumentalno-Pedagogicznego Uniwersytetu Muzycznego Fryderyka Chopina zgodnym z wytycznymi audytu energetycznego</w:t>
      </w:r>
      <w:r w:rsidR="00700EA2" w:rsidRPr="0004169F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700EA2" w:rsidRPr="0004169F" w:rsidRDefault="00700EA2" w:rsidP="008722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4169F">
        <w:rPr>
          <w:rFonts w:ascii="Times New Roman" w:eastAsia="Times New Roman" w:hAnsi="Times New Roman"/>
          <w:sz w:val="24"/>
          <w:szCs w:val="24"/>
          <w:lang w:eastAsia="pl-PL"/>
        </w:rPr>
        <w:t>Dokumentację Wykonawca sporządzi w formie graficznej i elektronicznej w 6 egzemplarzach</w:t>
      </w:r>
      <w:r w:rsidR="0087221D" w:rsidRPr="0004169F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04169F">
        <w:rPr>
          <w:rFonts w:ascii="Times New Roman" w:eastAsia="Times New Roman" w:hAnsi="Times New Roman"/>
          <w:sz w:val="24"/>
          <w:szCs w:val="24"/>
          <w:lang w:eastAsia="pl-PL"/>
        </w:rPr>
        <w:t>(z tym 3 w formacie PDF).</w:t>
      </w:r>
    </w:p>
    <w:p w:rsidR="00700EA2" w:rsidRPr="0004169F" w:rsidRDefault="00700EA2" w:rsidP="008722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00EA2" w:rsidRPr="0004169F" w:rsidRDefault="00700EA2" w:rsidP="00700EA2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 w:rsidRPr="0004169F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Zakres obejmuje:</w:t>
      </w:r>
    </w:p>
    <w:p w:rsidR="001211BA" w:rsidRPr="009C793E" w:rsidRDefault="001211BA" w:rsidP="001211BA">
      <w:pPr>
        <w:pStyle w:val="Akapitzlist"/>
        <w:numPr>
          <w:ilvl w:val="3"/>
          <w:numId w:val="18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eastAsia="pl-PL"/>
        </w:rPr>
      </w:pPr>
      <w:r w:rsidRPr="009C793E">
        <w:rPr>
          <w:rFonts w:ascii="Times New Roman" w:hAnsi="Times New Roman"/>
          <w:sz w:val="24"/>
          <w:szCs w:val="24"/>
          <w:lang w:eastAsia="pl-PL"/>
        </w:rPr>
        <w:t xml:space="preserve">Wykonanie inwentaryzacji architektonicznej i instalacyjnej (elektrycznej, wentylacji grawitacyjnej i mechanicznej, </w:t>
      </w:r>
      <w:proofErr w:type="spellStart"/>
      <w:r w:rsidRPr="009C793E">
        <w:rPr>
          <w:rFonts w:ascii="Times New Roman" w:hAnsi="Times New Roman"/>
          <w:sz w:val="24"/>
          <w:szCs w:val="24"/>
          <w:lang w:eastAsia="pl-PL"/>
        </w:rPr>
        <w:t>c.w</w:t>
      </w:r>
      <w:proofErr w:type="spellEnd"/>
      <w:r w:rsidRPr="009C793E">
        <w:rPr>
          <w:rFonts w:ascii="Times New Roman" w:hAnsi="Times New Roman"/>
          <w:sz w:val="24"/>
          <w:szCs w:val="24"/>
          <w:lang w:eastAsia="pl-PL"/>
        </w:rPr>
        <w:t xml:space="preserve">, </w:t>
      </w:r>
      <w:proofErr w:type="spellStart"/>
      <w:r w:rsidRPr="009C793E">
        <w:rPr>
          <w:rFonts w:ascii="Times New Roman" w:hAnsi="Times New Roman"/>
          <w:sz w:val="24"/>
          <w:szCs w:val="24"/>
          <w:lang w:eastAsia="pl-PL"/>
        </w:rPr>
        <w:t>c.o</w:t>
      </w:r>
      <w:proofErr w:type="spellEnd"/>
      <w:r w:rsidRPr="009C793E">
        <w:rPr>
          <w:rFonts w:ascii="Times New Roman" w:hAnsi="Times New Roman"/>
          <w:sz w:val="24"/>
          <w:szCs w:val="24"/>
          <w:lang w:eastAsia="pl-PL"/>
        </w:rPr>
        <w:t xml:space="preserve">. i </w:t>
      </w:r>
      <w:proofErr w:type="spellStart"/>
      <w:r w:rsidRPr="009C793E">
        <w:rPr>
          <w:rFonts w:ascii="Times New Roman" w:hAnsi="Times New Roman"/>
          <w:sz w:val="24"/>
          <w:szCs w:val="24"/>
          <w:lang w:eastAsia="pl-PL"/>
        </w:rPr>
        <w:t>c.t</w:t>
      </w:r>
      <w:proofErr w:type="spellEnd"/>
      <w:r w:rsidRPr="009C793E">
        <w:rPr>
          <w:rFonts w:ascii="Times New Roman" w:hAnsi="Times New Roman"/>
          <w:sz w:val="24"/>
          <w:szCs w:val="24"/>
          <w:lang w:eastAsia="pl-PL"/>
        </w:rPr>
        <w:t>.)  do celów projektowych oraz kosztorysowych.</w:t>
      </w:r>
    </w:p>
    <w:p w:rsidR="001211BA" w:rsidRPr="009C793E" w:rsidRDefault="001211BA" w:rsidP="001211BA">
      <w:pPr>
        <w:pStyle w:val="Akapitzlist"/>
        <w:numPr>
          <w:ilvl w:val="3"/>
          <w:numId w:val="18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eastAsia="pl-PL"/>
        </w:rPr>
      </w:pPr>
      <w:r w:rsidRPr="009C793E">
        <w:rPr>
          <w:rFonts w:ascii="Times New Roman" w:hAnsi="Times New Roman"/>
          <w:sz w:val="24"/>
          <w:szCs w:val="24"/>
          <w:lang w:eastAsia="pl-PL"/>
        </w:rPr>
        <w:t>Sporządzenie wielobranżowych projektów budowlano-wykonawczych branży budowlanej, sanitarnej, i elektrycznej.</w:t>
      </w:r>
    </w:p>
    <w:p w:rsidR="001211BA" w:rsidRPr="009C793E" w:rsidRDefault="001211BA" w:rsidP="001211BA">
      <w:pPr>
        <w:pStyle w:val="Akapitzlist"/>
        <w:numPr>
          <w:ilvl w:val="3"/>
          <w:numId w:val="18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eastAsia="pl-PL"/>
        </w:rPr>
      </w:pPr>
      <w:r w:rsidRPr="009C793E">
        <w:rPr>
          <w:rFonts w:ascii="Times New Roman" w:hAnsi="Times New Roman"/>
          <w:sz w:val="24"/>
          <w:szCs w:val="24"/>
          <w:lang w:eastAsia="pl-PL"/>
        </w:rPr>
        <w:t>Sporządzenie Szczegółowych Specyfikacji Technicznych Wykonania i Odbioru Robót dla wszystkich branż związanych z termomodernizacją obiektów.</w:t>
      </w:r>
    </w:p>
    <w:p w:rsidR="001211BA" w:rsidRPr="009C793E" w:rsidRDefault="001211BA" w:rsidP="001211BA">
      <w:pPr>
        <w:pStyle w:val="Akapitzlist"/>
        <w:numPr>
          <w:ilvl w:val="3"/>
          <w:numId w:val="18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eastAsia="pl-PL"/>
        </w:rPr>
      </w:pPr>
      <w:r w:rsidRPr="009C793E">
        <w:rPr>
          <w:rFonts w:ascii="Times New Roman" w:hAnsi="Times New Roman"/>
          <w:sz w:val="24"/>
          <w:szCs w:val="24"/>
          <w:lang w:eastAsia="pl-PL"/>
        </w:rPr>
        <w:t>Sporządzenie przedmiarów robót i kosztorysów inwestorskich dla wszystkich branż związanych z termomodernizacją.</w:t>
      </w:r>
    </w:p>
    <w:p w:rsidR="001211BA" w:rsidRPr="009C793E" w:rsidRDefault="001211BA" w:rsidP="001211BA">
      <w:pPr>
        <w:pStyle w:val="Akapitzlist"/>
        <w:numPr>
          <w:ilvl w:val="3"/>
          <w:numId w:val="18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eastAsia="pl-PL"/>
        </w:rPr>
      </w:pPr>
      <w:r w:rsidRPr="009C793E">
        <w:rPr>
          <w:rFonts w:ascii="Times New Roman" w:hAnsi="Times New Roman"/>
          <w:sz w:val="24"/>
          <w:szCs w:val="24"/>
          <w:lang w:eastAsia="pl-PL"/>
        </w:rPr>
        <w:t>Sporządzenie informacji dotyczącej bezpieczeństwa i ochrony zdrowia.</w:t>
      </w:r>
    </w:p>
    <w:p w:rsidR="001211BA" w:rsidRPr="009C793E" w:rsidRDefault="001211BA" w:rsidP="001211BA">
      <w:pPr>
        <w:pStyle w:val="Akapitzlist"/>
        <w:numPr>
          <w:ilvl w:val="3"/>
          <w:numId w:val="18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eastAsia="pl-PL"/>
        </w:rPr>
      </w:pPr>
      <w:r w:rsidRPr="009C793E">
        <w:rPr>
          <w:rFonts w:ascii="Times New Roman" w:hAnsi="Times New Roman"/>
          <w:sz w:val="24"/>
          <w:szCs w:val="24"/>
          <w:lang w:eastAsia="pl-PL"/>
        </w:rPr>
        <w:t>Dokonanie zgłoszenia robót niewymagających pozwolenia na budowę do odpowiedniego organu (Departament Architektury Urzędu Miasta Białystok).</w:t>
      </w:r>
    </w:p>
    <w:p w:rsidR="00106782" w:rsidRPr="009C793E" w:rsidRDefault="001211BA" w:rsidP="001211BA">
      <w:pPr>
        <w:pStyle w:val="Akapitzlist"/>
        <w:numPr>
          <w:ilvl w:val="3"/>
          <w:numId w:val="18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eastAsia="pl-PL"/>
        </w:rPr>
      </w:pPr>
      <w:r w:rsidRPr="009C793E">
        <w:rPr>
          <w:rFonts w:ascii="Times New Roman" w:hAnsi="Times New Roman"/>
          <w:sz w:val="24"/>
          <w:szCs w:val="24"/>
          <w:lang w:eastAsia="pl-PL"/>
        </w:rPr>
        <w:t>Wykonawca w trakcie opracowania dokumentacji projektowej jest zobowiązany na bieżąco uzgadniać z Zamawiającym proponowane rozwiązania techniczne, technologiczne i materiałowe</w:t>
      </w:r>
    </w:p>
    <w:p w:rsidR="000B23BC" w:rsidRPr="0004169F" w:rsidRDefault="000B23BC" w:rsidP="0010678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0B23BC" w:rsidRPr="0004169F" w:rsidRDefault="000B23BC" w:rsidP="0010678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06782" w:rsidRPr="0004169F" w:rsidRDefault="00106782" w:rsidP="0010678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 w:rsidRPr="0004169F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Charakterystyczne parametry obiekt</w:t>
      </w:r>
      <w:r w:rsidR="00D573FA" w:rsidRPr="0004169F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u</w:t>
      </w:r>
      <w:r w:rsidR="00356643" w:rsidRPr="0004169F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:</w:t>
      </w:r>
    </w:p>
    <w:p w:rsidR="00106782" w:rsidRPr="0004169F" w:rsidRDefault="00106782" w:rsidP="0010678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</w:p>
    <w:p w:rsidR="00CE0D5B" w:rsidRPr="0004169F" w:rsidRDefault="00197296" w:rsidP="00CE0D5B">
      <w:pPr>
        <w:spacing w:after="0"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04169F">
        <w:rPr>
          <w:rFonts w:ascii="Times New Roman" w:hAnsi="Times New Roman"/>
          <w:sz w:val="24"/>
          <w:szCs w:val="24"/>
        </w:rPr>
        <w:t>Kubatura</w:t>
      </w:r>
      <w:r w:rsidR="00CE0D5B" w:rsidRPr="0004169F">
        <w:rPr>
          <w:rFonts w:ascii="Times New Roman" w:hAnsi="Times New Roman"/>
          <w:sz w:val="24"/>
          <w:szCs w:val="24"/>
        </w:rPr>
        <w:t xml:space="preserve"> budyn</w:t>
      </w:r>
      <w:r w:rsidRPr="0004169F">
        <w:rPr>
          <w:rFonts w:ascii="Times New Roman" w:hAnsi="Times New Roman"/>
          <w:sz w:val="24"/>
          <w:szCs w:val="24"/>
        </w:rPr>
        <w:t>ku</w:t>
      </w:r>
      <w:r w:rsidR="00CE0D5B" w:rsidRPr="0004169F">
        <w:rPr>
          <w:rFonts w:ascii="Times New Roman" w:hAnsi="Times New Roman"/>
          <w:sz w:val="24"/>
          <w:szCs w:val="24"/>
        </w:rPr>
        <w:t xml:space="preserve">:                - </w:t>
      </w:r>
      <w:r w:rsidRPr="0004169F">
        <w:rPr>
          <w:rFonts w:ascii="Times New Roman" w:hAnsi="Times New Roman"/>
          <w:sz w:val="24"/>
          <w:szCs w:val="24"/>
        </w:rPr>
        <w:t>1</w:t>
      </w:r>
      <w:r w:rsidR="00D573FA" w:rsidRPr="0004169F">
        <w:rPr>
          <w:rFonts w:ascii="Times New Roman" w:hAnsi="Times New Roman"/>
          <w:sz w:val="24"/>
          <w:szCs w:val="24"/>
        </w:rPr>
        <w:t>3</w:t>
      </w:r>
      <w:r w:rsidR="00CE0D5B" w:rsidRPr="0004169F">
        <w:rPr>
          <w:rFonts w:ascii="Times New Roman" w:hAnsi="Times New Roman"/>
          <w:sz w:val="24"/>
          <w:szCs w:val="24"/>
        </w:rPr>
        <w:t>.</w:t>
      </w:r>
      <w:r w:rsidR="00D573FA" w:rsidRPr="0004169F">
        <w:rPr>
          <w:rFonts w:ascii="Times New Roman" w:hAnsi="Times New Roman"/>
          <w:sz w:val="24"/>
          <w:szCs w:val="24"/>
        </w:rPr>
        <w:t>550</w:t>
      </w:r>
      <w:r w:rsidR="00CE0D5B" w:rsidRPr="0004169F">
        <w:rPr>
          <w:rFonts w:ascii="Times New Roman" w:hAnsi="Times New Roman"/>
          <w:sz w:val="24"/>
          <w:szCs w:val="24"/>
        </w:rPr>
        <w:t xml:space="preserve">  m</w:t>
      </w:r>
      <w:r w:rsidR="00CE0D5B" w:rsidRPr="0004169F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CE0D5B" w:rsidRPr="0004169F" w:rsidRDefault="00CE0D5B" w:rsidP="00197296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4169F">
        <w:rPr>
          <w:rFonts w:ascii="Times New Roman" w:hAnsi="Times New Roman"/>
          <w:sz w:val="24"/>
          <w:szCs w:val="24"/>
        </w:rPr>
        <w:tab/>
      </w:r>
      <w:r w:rsidRPr="0004169F">
        <w:rPr>
          <w:rFonts w:ascii="Times New Roman" w:hAnsi="Times New Roman"/>
          <w:sz w:val="24"/>
          <w:szCs w:val="24"/>
        </w:rPr>
        <w:tab/>
      </w:r>
      <w:r w:rsidRPr="0004169F">
        <w:rPr>
          <w:rFonts w:ascii="Times New Roman" w:hAnsi="Times New Roman"/>
          <w:sz w:val="24"/>
          <w:szCs w:val="24"/>
        </w:rPr>
        <w:tab/>
        <w:t xml:space="preserve">        </w:t>
      </w:r>
    </w:p>
    <w:p w:rsidR="00CE0D5B" w:rsidRPr="0004169F" w:rsidRDefault="00CE0D5B" w:rsidP="00CE0D5B">
      <w:pPr>
        <w:spacing w:after="0"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04169F">
        <w:rPr>
          <w:rFonts w:ascii="Times New Roman" w:hAnsi="Times New Roman"/>
          <w:sz w:val="24"/>
          <w:szCs w:val="24"/>
        </w:rPr>
        <w:lastRenderedPageBreak/>
        <w:t>Powierzch</w:t>
      </w:r>
      <w:r w:rsidR="00197296" w:rsidRPr="0004169F">
        <w:rPr>
          <w:rFonts w:ascii="Times New Roman" w:hAnsi="Times New Roman"/>
          <w:sz w:val="24"/>
          <w:szCs w:val="24"/>
        </w:rPr>
        <w:t>nia</w:t>
      </w:r>
      <w:r w:rsidRPr="0004169F">
        <w:rPr>
          <w:rFonts w:ascii="Times New Roman" w:hAnsi="Times New Roman"/>
          <w:sz w:val="24"/>
          <w:szCs w:val="24"/>
        </w:rPr>
        <w:t xml:space="preserve"> netto</w:t>
      </w:r>
      <w:r w:rsidR="00197296" w:rsidRPr="0004169F">
        <w:rPr>
          <w:rFonts w:ascii="Times New Roman" w:hAnsi="Times New Roman"/>
          <w:sz w:val="24"/>
          <w:szCs w:val="24"/>
        </w:rPr>
        <w:t xml:space="preserve">:   </w:t>
      </w:r>
      <w:r w:rsidRPr="0004169F">
        <w:rPr>
          <w:rFonts w:ascii="Times New Roman" w:hAnsi="Times New Roman"/>
          <w:sz w:val="24"/>
          <w:szCs w:val="24"/>
        </w:rPr>
        <w:t xml:space="preserve">            -   </w:t>
      </w:r>
      <w:r w:rsidR="00D573FA" w:rsidRPr="0004169F">
        <w:rPr>
          <w:rFonts w:ascii="Times New Roman" w:hAnsi="Times New Roman"/>
          <w:sz w:val="24"/>
          <w:szCs w:val="24"/>
        </w:rPr>
        <w:t>2</w:t>
      </w:r>
      <w:r w:rsidRPr="0004169F">
        <w:rPr>
          <w:rFonts w:ascii="Times New Roman" w:hAnsi="Times New Roman"/>
          <w:sz w:val="24"/>
          <w:szCs w:val="24"/>
        </w:rPr>
        <w:t>.</w:t>
      </w:r>
      <w:r w:rsidR="00D573FA" w:rsidRPr="0004169F">
        <w:rPr>
          <w:rFonts w:ascii="Times New Roman" w:hAnsi="Times New Roman"/>
          <w:sz w:val="24"/>
          <w:szCs w:val="24"/>
        </w:rPr>
        <w:t>720,38</w:t>
      </w:r>
      <w:r w:rsidRPr="0004169F">
        <w:rPr>
          <w:rFonts w:ascii="Times New Roman" w:hAnsi="Times New Roman"/>
          <w:sz w:val="24"/>
          <w:szCs w:val="24"/>
        </w:rPr>
        <w:t xml:space="preserve">  m</w:t>
      </w:r>
      <w:r w:rsidR="008F0467" w:rsidRPr="0004169F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87221D" w:rsidRPr="0004169F" w:rsidRDefault="00CE0D5B" w:rsidP="00197296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4169F">
        <w:rPr>
          <w:rFonts w:ascii="Times New Roman" w:hAnsi="Times New Roman"/>
          <w:sz w:val="24"/>
          <w:szCs w:val="24"/>
        </w:rPr>
        <w:tab/>
      </w:r>
      <w:r w:rsidRPr="0004169F">
        <w:rPr>
          <w:rFonts w:ascii="Times New Roman" w:hAnsi="Times New Roman"/>
          <w:sz w:val="24"/>
          <w:szCs w:val="24"/>
        </w:rPr>
        <w:tab/>
      </w:r>
      <w:r w:rsidRPr="0004169F">
        <w:rPr>
          <w:rFonts w:ascii="Times New Roman" w:hAnsi="Times New Roman"/>
          <w:sz w:val="24"/>
          <w:szCs w:val="24"/>
        </w:rPr>
        <w:tab/>
        <w:t xml:space="preserve">        </w:t>
      </w:r>
    </w:p>
    <w:p w:rsidR="0087221D" w:rsidRPr="0004169F" w:rsidRDefault="0087221D" w:rsidP="0087221D">
      <w:pPr>
        <w:rPr>
          <w:rFonts w:ascii="Times New Roman" w:hAnsi="Times New Roman"/>
          <w:sz w:val="24"/>
          <w:szCs w:val="24"/>
        </w:rPr>
      </w:pPr>
      <w:r w:rsidRPr="0004169F">
        <w:rPr>
          <w:rFonts w:ascii="Times New Roman" w:hAnsi="Times New Roman"/>
          <w:sz w:val="24"/>
          <w:szCs w:val="24"/>
        </w:rPr>
        <w:t xml:space="preserve">       Konstrukcja budynk</w:t>
      </w:r>
      <w:r w:rsidR="00D573FA" w:rsidRPr="0004169F">
        <w:rPr>
          <w:rFonts w:ascii="Times New Roman" w:hAnsi="Times New Roman"/>
          <w:sz w:val="24"/>
          <w:szCs w:val="24"/>
        </w:rPr>
        <w:t>u</w:t>
      </w:r>
      <w:r w:rsidRPr="0004169F">
        <w:rPr>
          <w:rFonts w:ascii="Times New Roman" w:hAnsi="Times New Roman"/>
          <w:sz w:val="24"/>
          <w:szCs w:val="24"/>
        </w:rPr>
        <w:t>:</w:t>
      </w:r>
    </w:p>
    <w:p w:rsidR="0087221D" w:rsidRPr="0004169F" w:rsidRDefault="0087221D" w:rsidP="00356643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04169F">
        <w:rPr>
          <w:rFonts w:ascii="Times New Roman" w:hAnsi="Times New Roman"/>
          <w:sz w:val="24"/>
          <w:szCs w:val="24"/>
        </w:rPr>
        <w:t>- konstrukcja</w:t>
      </w:r>
      <w:r w:rsidR="00D573FA" w:rsidRPr="0004169F">
        <w:rPr>
          <w:rFonts w:ascii="Times New Roman" w:hAnsi="Times New Roman"/>
          <w:sz w:val="24"/>
          <w:szCs w:val="24"/>
        </w:rPr>
        <w:t xml:space="preserve"> mieszana</w:t>
      </w:r>
      <w:r w:rsidRPr="0004169F">
        <w:rPr>
          <w:rFonts w:ascii="Times New Roman" w:hAnsi="Times New Roman"/>
          <w:sz w:val="24"/>
          <w:szCs w:val="24"/>
        </w:rPr>
        <w:t xml:space="preserve">  szkielet</w:t>
      </w:r>
      <w:r w:rsidR="00197296" w:rsidRPr="0004169F">
        <w:rPr>
          <w:rFonts w:ascii="Times New Roman" w:hAnsi="Times New Roman"/>
          <w:sz w:val="24"/>
          <w:szCs w:val="24"/>
        </w:rPr>
        <w:t>ow</w:t>
      </w:r>
      <w:r w:rsidR="00D573FA" w:rsidRPr="0004169F">
        <w:rPr>
          <w:rFonts w:ascii="Times New Roman" w:hAnsi="Times New Roman"/>
          <w:sz w:val="24"/>
          <w:szCs w:val="24"/>
        </w:rPr>
        <w:t>o-</w:t>
      </w:r>
      <w:r w:rsidR="00197296" w:rsidRPr="0004169F">
        <w:rPr>
          <w:rFonts w:ascii="Times New Roman" w:hAnsi="Times New Roman"/>
          <w:sz w:val="24"/>
          <w:szCs w:val="24"/>
        </w:rPr>
        <w:t xml:space="preserve"> </w:t>
      </w:r>
      <w:r w:rsidR="00D573FA" w:rsidRPr="0004169F">
        <w:rPr>
          <w:rFonts w:ascii="Times New Roman" w:hAnsi="Times New Roman"/>
          <w:sz w:val="24"/>
          <w:szCs w:val="24"/>
        </w:rPr>
        <w:t>murowa</w:t>
      </w:r>
      <w:r w:rsidR="00197296" w:rsidRPr="0004169F">
        <w:rPr>
          <w:rFonts w:ascii="Times New Roman" w:hAnsi="Times New Roman"/>
          <w:sz w:val="24"/>
          <w:szCs w:val="24"/>
        </w:rPr>
        <w:t xml:space="preserve"> </w:t>
      </w:r>
      <w:r w:rsidRPr="0004169F">
        <w:rPr>
          <w:rFonts w:ascii="Times New Roman" w:hAnsi="Times New Roman"/>
          <w:sz w:val="24"/>
          <w:szCs w:val="24"/>
        </w:rPr>
        <w:t xml:space="preserve">ze stropami </w:t>
      </w:r>
      <w:r w:rsidR="00D573FA" w:rsidRPr="0004169F">
        <w:rPr>
          <w:rFonts w:ascii="Times New Roman" w:hAnsi="Times New Roman"/>
          <w:sz w:val="24"/>
          <w:szCs w:val="24"/>
        </w:rPr>
        <w:t>z płyty żerańskiej</w:t>
      </w:r>
    </w:p>
    <w:p w:rsidR="0087221D" w:rsidRPr="0004169F" w:rsidRDefault="0087221D" w:rsidP="00356643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04169F">
        <w:rPr>
          <w:rFonts w:ascii="Times New Roman" w:hAnsi="Times New Roman"/>
          <w:sz w:val="24"/>
          <w:szCs w:val="24"/>
        </w:rPr>
        <w:t xml:space="preserve">- wyposażenie w instalacje – </w:t>
      </w:r>
      <w:proofErr w:type="spellStart"/>
      <w:r w:rsidRPr="0004169F">
        <w:rPr>
          <w:rFonts w:ascii="Times New Roman" w:hAnsi="Times New Roman"/>
          <w:sz w:val="24"/>
          <w:szCs w:val="24"/>
        </w:rPr>
        <w:t>wod</w:t>
      </w:r>
      <w:proofErr w:type="spellEnd"/>
      <w:r w:rsidRPr="0004169F">
        <w:rPr>
          <w:rFonts w:ascii="Times New Roman" w:hAnsi="Times New Roman"/>
          <w:sz w:val="24"/>
          <w:szCs w:val="24"/>
        </w:rPr>
        <w:t>.- kan.,</w:t>
      </w:r>
      <w:r w:rsidR="000B23BC" w:rsidRPr="000416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169F">
        <w:rPr>
          <w:rFonts w:ascii="Times New Roman" w:hAnsi="Times New Roman"/>
          <w:sz w:val="24"/>
          <w:szCs w:val="24"/>
        </w:rPr>
        <w:t>c.o</w:t>
      </w:r>
      <w:proofErr w:type="spellEnd"/>
      <w:r w:rsidRPr="0004169F">
        <w:rPr>
          <w:rFonts w:ascii="Times New Roman" w:hAnsi="Times New Roman"/>
          <w:sz w:val="24"/>
          <w:szCs w:val="24"/>
        </w:rPr>
        <w:t>., wentylacji mechanicznej</w:t>
      </w:r>
      <w:r w:rsidR="00356643" w:rsidRPr="0004169F">
        <w:rPr>
          <w:rFonts w:ascii="Times New Roman" w:hAnsi="Times New Roman"/>
          <w:sz w:val="24"/>
          <w:szCs w:val="24"/>
        </w:rPr>
        <w:br/>
      </w:r>
      <w:r w:rsidRPr="0004169F">
        <w:rPr>
          <w:rFonts w:ascii="Times New Roman" w:hAnsi="Times New Roman"/>
          <w:sz w:val="24"/>
          <w:szCs w:val="24"/>
        </w:rPr>
        <w:t xml:space="preserve">i grawitacyjnej, instalacji </w:t>
      </w:r>
      <w:r w:rsidR="000B23BC" w:rsidRPr="0004169F">
        <w:rPr>
          <w:rFonts w:ascii="Times New Roman" w:hAnsi="Times New Roman"/>
          <w:sz w:val="24"/>
          <w:szCs w:val="24"/>
        </w:rPr>
        <w:t>elektrycznej ogólnej</w:t>
      </w:r>
      <w:r w:rsidRPr="0004169F">
        <w:rPr>
          <w:rFonts w:ascii="Times New Roman" w:hAnsi="Times New Roman"/>
          <w:sz w:val="24"/>
          <w:szCs w:val="24"/>
        </w:rPr>
        <w:t>, alarmowej, słaboprądowej, odgromowej.</w:t>
      </w:r>
    </w:p>
    <w:p w:rsidR="0087221D" w:rsidRPr="0004169F" w:rsidRDefault="0087221D" w:rsidP="00356643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04169F">
        <w:rPr>
          <w:rFonts w:ascii="Times New Roman" w:hAnsi="Times New Roman"/>
          <w:sz w:val="24"/>
          <w:szCs w:val="24"/>
        </w:rPr>
        <w:t xml:space="preserve">Budynek </w:t>
      </w:r>
      <w:r w:rsidR="00197296" w:rsidRPr="0004169F">
        <w:rPr>
          <w:rFonts w:ascii="Times New Roman" w:hAnsi="Times New Roman"/>
          <w:sz w:val="24"/>
          <w:szCs w:val="24"/>
        </w:rPr>
        <w:t xml:space="preserve">posiada </w:t>
      </w:r>
      <w:r w:rsidR="00F96ED2" w:rsidRPr="0004169F">
        <w:rPr>
          <w:rFonts w:ascii="Times New Roman" w:hAnsi="Times New Roman"/>
          <w:sz w:val="24"/>
          <w:szCs w:val="24"/>
        </w:rPr>
        <w:t>trzy</w:t>
      </w:r>
      <w:r w:rsidR="00197296" w:rsidRPr="0004169F">
        <w:rPr>
          <w:rFonts w:ascii="Times New Roman" w:hAnsi="Times New Roman"/>
          <w:sz w:val="24"/>
          <w:szCs w:val="24"/>
        </w:rPr>
        <w:t xml:space="preserve"> kondygnacje nadziemne</w:t>
      </w:r>
      <w:r w:rsidR="00F96ED2" w:rsidRPr="0004169F">
        <w:rPr>
          <w:rFonts w:ascii="Times New Roman" w:hAnsi="Times New Roman"/>
          <w:sz w:val="24"/>
          <w:szCs w:val="24"/>
        </w:rPr>
        <w:t>.</w:t>
      </w:r>
    </w:p>
    <w:p w:rsidR="0087221D" w:rsidRPr="0004169F" w:rsidRDefault="000B23BC" w:rsidP="0087221D">
      <w:pPr>
        <w:ind w:left="360"/>
        <w:rPr>
          <w:rFonts w:ascii="Times New Roman" w:hAnsi="Times New Roman"/>
          <w:sz w:val="24"/>
          <w:szCs w:val="24"/>
        </w:rPr>
      </w:pPr>
      <w:r w:rsidRPr="0004169F">
        <w:rPr>
          <w:rFonts w:ascii="Times New Roman" w:hAnsi="Times New Roman"/>
          <w:sz w:val="24"/>
          <w:szCs w:val="24"/>
          <w:u w:val="single"/>
        </w:rPr>
        <w:t xml:space="preserve">W zakresie </w:t>
      </w:r>
      <w:r w:rsidR="00D573FA" w:rsidRPr="0004169F">
        <w:rPr>
          <w:rFonts w:ascii="Times New Roman" w:hAnsi="Times New Roman"/>
          <w:sz w:val="24"/>
          <w:szCs w:val="24"/>
          <w:u w:val="single"/>
        </w:rPr>
        <w:t>projektów</w:t>
      </w:r>
      <w:r w:rsidRPr="0004169F">
        <w:rPr>
          <w:rFonts w:ascii="Times New Roman" w:hAnsi="Times New Roman"/>
          <w:sz w:val="24"/>
          <w:szCs w:val="24"/>
          <w:u w:val="single"/>
        </w:rPr>
        <w:t xml:space="preserve"> związanych z termomodernizacją</w:t>
      </w:r>
      <w:r w:rsidR="00D573FA" w:rsidRPr="0004169F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04169F">
        <w:rPr>
          <w:rFonts w:ascii="Times New Roman" w:hAnsi="Times New Roman"/>
          <w:sz w:val="24"/>
          <w:szCs w:val="24"/>
          <w:u w:val="single"/>
        </w:rPr>
        <w:t>należy uwzględnić:</w:t>
      </w:r>
    </w:p>
    <w:p w:rsidR="00D573FA" w:rsidRPr="0004169F" w:rsidRDefault="00D573FA" w:rsidP="00D573FA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04169F">
        <w:rPr>
          <w:rFonts w:ascii="Times New Roman" w:hAnsi="Times New Roman"/>
          <w:sz w:val="24"/>
          <w:szCs w:val="24"/>
          <w:u w:val="single"/>
        </w:rPr>
        <w:t>Inwentaryzacja architektoniczno</w:t>
      </w:r>
      <w:r w:rsidR="00F96ED2" w:rsidRPr="0004169F">
        <w:rPr>
          <w:rFonts w:ascii="Times New Roman" w:hAnsi="Times New Roman"/>
          <w:sz w:val="24"/>
          <w:szCs w:val="24"/>
          <w:u w:val="single"/>
        </w:rPr>
        <w:t>-</w:t>
      </w:r>
      <w:r w:rsidRPr="0004169F">
        <w:rPr>
          <w:rFonts w:ascii="Times New Roman" w:hAnsi="Times New Roman"/>
          <w:sz w:val="24"/>
          <w:szCs w:val="24"/>
          <w:u w:val="single"/>
        </w:rPr>
        <w:t xml:space="preserve">budowlana </w:t>
      </w:r>
      <w:r w:rsidR="00F96ED2" w:rsidRPr="0004169F">
        <w:rPr>
          <w:rFonts w:ascii="Times New Roman" w:hAnsi="Times New Roman"/>
          <w:sz w:val="24"/>
          <w:szCs w:val="24"/>
          <w:u w:val="single"/>
        </w:rPr>
        <w:t>istniejącego</w:t>
      </w:r>
      <w:r w:rsidRPr="0004169F">
        <w:rPr>
          <w:rFonts w:ascii="Times New Roman" w:hAnsi="Times New Roman"/>
          <w:sz w:val="24"/>
          <w:szCs w:val="24"/>
          <w:u w:val="single"/>
        </w:rPr>
        <w:t xml:space="preserve"> budynku</w:t>
      </w:r>
    </w:p>
    <w:p w:rsidR="00D573FA" w:rsidRPr="0004169F" w:rsidRDefault="00D573FA" w:rsidP="00D573FA">
      <w:pPr>
        <w:pStyle w:val="Akapitzlist"/>
        <w:ind w:left="1080"/>
        <w:rPr>
          <w:rFonts w:ascii="Times New Roman" w:hAnsi="Times New Roman"/>
          <w:sz w:val="24"/>
          <w:szCs w:val="24"/>
        </w:rPr>
      </w:pPr>
    </w:p>
    <w:p w:rsidR="00D573FA" w:rsidRPr="0004169F" w:rsidRDefault="00D573FA" w:rsidP="00D573FA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04169F">
        <w:rPr>
          <w:rFonts w:ascii="Times New Roman" w:hAnsi="Times New Roman"/>
          <w:sz w:val="24"/>
          <w:szCs w:val="24"/>
          <w:u w:val="single"/>
        </w:rPr>
        <w:t>Projekt budowlan</w:t>
      </w:r>
      <w:r w:rsidR="003621CC">
        <w:rPr>
          <w:rFonts w:ascii="Times New Roman" w:hAnsi="Times New Roman"/>
          <w:sz w:val="24"/>
          <w:szCs w:val="24"/>
          <w:u w:val="single"/>
        </w:rPr>
        <w:t>o</w:t>
      </w:r>
      <w:r w:rsidRPr="0004169F">
        <w:rPr>
          <w:rFonts w:ascii="Times New Roman" w:hAnsi="Times New Roman"/>
          <w:sz w:val="24"/>
          <w:szCs w:val="24"/>
          <w:u w:val="single"/>
        </w:rPr>
        <w:t xml:space="preserve">-wykonawczy </w:t>
      </w:r>
      <w:proofErr w:type="spellStart"/>
      <w:r w:rsidRPr="0004169F">
        <w:rPr>
          <w:rFonts w:ascii="Times New Roman" w:hAnsi="Times New Roman"/>
          <w:sz w:val="24"/>
          <w:szCs w:val="24"/>
          <w:u w:val="single"/>
        </w:rPr>
        <w:t>docieplenia</w:t>
      </w:r>
      <w:proofErr w:type="spellEnd"/>
      <w:r w:rsidRPr="0004169F">
        <w:rPr>
          <w:rFonts w:ascii="Times New Roman" w:hAnsi="Times New Roman"/>
          <w:sz w:val="24"/>
          <w:szCs w:val="24"/>
          <w:u w:val="single"/>
        </w:rPr>
        <w:t xml:space="preserve"> budynku </w:t>
      </w:r>
    </w:p>
    <w:p w:rsidR="00D573FA" w:rsidRPr="0004169F" w:rsidRDefault="00D573FA" w:rsidP="00D573FA">
      <w:pPr>
        <w:ind w:left="284"/>
        <w:jc w:val="both"/>
        <w:rPr>
          <w:rFonts w:ascii="Times New Roman" w:hAnsi="Times New Roman"/>
          <w:sz w:val="24"/>
          <w:szCs w:val="24"/>
        </w:rPr>
      </w:pPr>
    </w:p>
    <w:p w:rsidR="00D573FA" w:rsidRPr="0004169F" w:rsidRDefault="00D573FA" w:rsidP="00D573F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169F">
        <w:rPr>
          <w:rFonts w:ascii="Times New Roman" w:hAnsi="Times New Roman"/>
          <w:sz w:val="24"/>
          <w:szCs w:val="24"/>
        </w:rPr>
        <w:t>Usprawnienia dotyczące bryły budynku (zmniejszające straty ciepła przez przenikanie i wentylację):</w:t>
      </w:r>
    </w:p>
    <w:p w:rsidR="00F96ED2" w:rsidRPr="0004169F" w:rsidRDefault="00F96ED2" w:rsidP="00F96ED2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D573FA" w:rsidRPr="0004169F" w:rsidRDefault="00D573FA" w:rsidP="00F96ED2">
      <w:pPr>
        <w:numPr>
          <w:ilvl w:val="1"/>
          <w:numId w:val="9"/>
        </w:numPr>
        <w:tabs>
          <w:tab w:val="num" w:pos="851"/>
        </w:tabs>
        <w:spacing w:line="240" w:lineRule="auto"/>
        <w:ind w:left="851" w:firstLine="14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169F">
        <w:rPr>
          <w:rFonts w:ascii="Times New Roman" w:hAnsi="Times New Roman"/>
          <w:sz w:val="24"/>
          <w:szCs w:val="24"/>
        </w:rPr>
        <w:t>docieplenie</w:t>
      </w:r>
      <w:proofErr w:type="spellEnd"/>
      <w:r w:rsidRPr="0004169F">
        <w:rPr>
          <w:rFonts w:ascii="Times New Roman" w:hAnsi="Times New Roman"/>
          <w:sz w:val="24"/>
          <w:szCs w:val="24"/>
        </w:rPr>
        <w:t xml:space="preserve"> ścian zewnętrznych przyziemia (części nadziemnej oraz zagłębionej w gruncie),</w:t>
      </w:r>
    </w:p>
    <w:p w:rsidR="00D573FA" w:rsidRPr="0004169F" w:rsidRDefault="00D573FA" w:rsidP="00F96ED2">
      <w:pPr>
        <w:numPr>
          <w:ilvl w:val="1"/>
          <w:numId w:val="9"/>
        </w:numPr>
        <w:tabs>
          <w:tab w:val="num" w:pos="851"/>
        </w:tabs>
        <w:spacing w:line="240" w:lineRule="auto"/>
        <w:ind w:left="851" w:firstLine="14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169F">
        <w:rPr>
          <w:rFonts w:ascii="Times New Roman" w:hAnsi="Times New Roman"/>
          <w:sz w:val="24"/>
          <w:szCs w:val="24"/>
        </w:rPr>
        <w:t>docieplenie</w:t>
      </w:r>
      <w:proofErr w:type="spellEnd"/>
      <w:r w:rsidRPr="0004169F">
        <w:rPr>
          <w:rFonts w:ascii="Times New Roman" w:hAnsi="Times New Roman"/>
          <w:sz w:val="24"/>
          <w:szCs w:val="24"/>
        </w:rPr>
        <w:t xml:space="preserve"> ścian zewnętrznych osłonowych kondygnacji nadziemnych budynku,</w:t>
      </w:r>
    </w:p>
    <w:p w:rsidR="00D573FA" w:rsidRPr="0004169F" w:rsidRDefault="00D573FA" w:rsidP="00F96ED2">
      <w:pPr>
        <w:numPr>
          <w:ilvl w:val="1"/>
          <w:numId w:val="9"/>
        </w:numPr>
        <w:tabs>
          <w:tab w:val="num" w:pos="851"/>
        </w:tabs>
        <w:spacing w:line="240" w:lineRule="auto"/>
        <w:ind w:left="851" w:firstLine="14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169F">
        <w:rPr>
          <w:rFonts w:ascii="Times New Roman" w:hAnsi="Times New Roman"/>
          <w:sz w:val="24"/>
          <w:szCs w:val="24"/>
        </w:rPr>
        <w:t>docieplenie</w:t>
      </w:r>
      <w:proofErr w:type="spellEnd"/>
      <w:r w:rsidRPr="0004169F">
        <w:rPr>
          <w:rFonts w:ascii="Times New Roman" w:hAnsi="Times New Roman"/>
          <w:sz w:val="24"/>
          <w:szCs w:val="24"/>
        </w:rPr>
        <w:t xml:space="preserve"> stropodachu,</w:t>
      </w:r>
    </w:p>
    <w:p w:rsidR="00D573FA" w:rsidRPr="0004169F" w:rsidRDefault="00D573FA" w:rsidP="00F96ED2">
      <w:pPr>
        <w:numPr>
          <w:ilvl w:val="1"/>
          <w:numId w:val="9"/>
        </w:numPr>
        <w:tabs>
          <w:tab w:val="num" w:pos="851"/>
        </w:tabs>
        <w:spacing w:line="240" w:lineRule="auto"/>
        <w:ind w:left="851" w:firstLine="142"/>
        <w:jc w:val="both"/>
        <w:rPr>
          <w:rFonts w:ascii="Times New Roman" w:hAnsi="Times New Roman"/>
          <w:sz w:val="24"/>
          <w:szCs w:val="24"/>
        </w:rPr>
      </w:pPr>
      <w:r w:rsidRPr="0004169F">
        <w:rPr>
          <w:rFonts w:ascii="Times New Roman" w:hAnsi="Times New Roman"/>
          <w:sz w:val="24"/>
          <w:szCs w:val="24"/>
        </w:rPr>
        <w:t>wymiana okien kondygnacji nadziemnych,</w:t>
      </w:r>
    </w:p>
    <w:p w:rsidR="00D573FA" w:rsidRPr="0004169F" w:rsidRDefault="00D573FA" w:rsidP="00F96ED2">
      <w:pPr>
        <w:numPr>
          <w:ilvl w:val="1"/>
          <w:numId w:val="9"/>
        </w:numPr>
        <w:tabs>
          <w:tab w:val="num" w:pos="851"/>
        </w:tabs>
        <w:spacing w:line="240" w:lineRule="auto"/>
        <w:ind w:left="851" w:firstLine="142"/>
        <w:jc w:val="both"/>
        <w:rPr>
          <w:rFonts w:ascii="Times New Roman" w:hAnsi="Times New Roman"/>
          <w:sz w:val="24"/>
          <w:szCs w:val="24"/>
        </w:rPr>
      </w:pPr>
      <w:r w:rsidRPr="0004169F">
        <w:rPr>
          <w:rFonts w:ascii="Times New Roman" w:hAnsi="Times New Roman"/>
          <w:sz w:val="24"/>
          <w:szCs w:val="24"/>
        </w:rPr>
        <w:t>wymiana drzwi zewnętrznych,</w:t>
      </w:r>
    </w:p>
    <w:p w:rsidR="00D573FA" w:rsidRPr="0004169F" w:rsidRDefault="00D573FA" w:rsidP="00F96ED2">
      <w:pPr>
        <w:numPr>
          <w:ilvl w:val="1"/>
          <w:numId w:val="9"/>
        </w:numPr>
        <w:tabs>
          <w:tab w:val="num" w:pos="851"/>
        </w:tabs>
        <w:spacing w:line="240" w:lineRule="auto"/>
        <w:ind w:left="851" w:firstLine="142"/>
        <w:jc w:val="both"/>
        <w:rPr>
          <w:rFonts w:ascii="Times New Roman" w:hAnsi="Times New Roman"/>
          <w:sz w:val="24"/>
          <w:szCs w:val="24"/>
        </w:rPr>
      </w:pPr>
      <w:r w:rsidRPr="0004169F">
        <w:rPr>
          <w:rFonts w:ascii="Times New Roman" w:hAnsi="Times New Roman"/>
          <w:sz w:val="24"/>
          <w:szCs w:val="24"/>
        </w:rPr>
        <w:t>wymiana rynien i rur spustowych</w:t>
      </w:r>
      <w:r w:rsidR="00597E80">
        <w:rPr>
          <w:rFonts w:ascii="Times New Roman" w:hAnsi="Times New Roman"/>
          <w:sz w:val="24"/>
          <w:szCs w:val="24"/>
        </w:rPr>
        <w:t xml:space="preserve"> oraz obróbek blacharskich,</w:t>
      </w:r>
    </w:p>
    <w:p w:rsidR="00597E80" w:rsidRDefault="005929A7" w:rsidP="00F96ED2">
      <w:pPr>
        <w:numPr>
          <w:ilvl w:val="1"/>
          <w:numId w:val="9"/>
        </w:numPr>
        <w:tabs>
          <w:tab w:val="num" w:pos="851"/>
        </w:tabs>
        <w:spacing w:line="240" w:lineRule="auto"/>
        <w:ind w:left="851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="00D573FA" w:rsidRPr="0004169F">
        <w:rPr>
          <w:rFonts w:ascii="Times New Roman" w:hAnsi="Times New Roman"/>
          <w:sz w:val="24"/>
          <w:szCs w:val="24"/>
        </w:rPr>
        <w:t>prowadzenie zmian w wyglądzie elewacji w zakresie ocieplenia ścian obiektu, wykończenia i kolorystyki elewacji</w:t>
      </w:r>
      <w:r w:rsidR="00597E80">
        <w:rPr>
          <w:rFonts w:ascii="Times New Roman" w:hAnsi="Times New Roman"/>
          <w:sz w:val="24"/>
          <w:szCs w:val="24"/>
        </w:rPr>
        <w:t>,</w:t>
      </w:r>
    </w:p>
    <w:p w:rsidR="00D573FA" w:rsidRPr="0004169F" w:rsidRDefault="00D573FA" w:rsidP="00D573FA">
      <w:pPr>
        <w:numPr>
          <w:ilvl w:val="0"/>
          <w:numId w:val="9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169F">
        <w:rPr>
          <w:rFonts w:ascii="Times New Roman" w:hAnsi="Times New Roman"/>
          <w:sz w:val="24"/>
          <w:szCs w:val="24"/>
        </w:rPr>
        <w:t xml:space="preserve">Usprawnienia dotyczące systemu </w:t>
      </w:r>
      <w:r w:rsidR="005929A7">
        <w:rPr>
          <w:rFonts w:ascii="Times New Roman" w:hAnsi="Times New Roman"/>
          <w:sz w:val="24"/>
          <w:szCs w:val="24"/>
        </w:rPr>
        <w:t>wentylacji</w:t>
      </w:r>
      <w:r w:rsidRPr="0004169F">
        <w:rPr>
          <w:rFonts w:ascii="Times New Roman" w:hAnsi="Times New Roman"/>
          <w:sz w:val="24"/>
          <w:szCs w:val="24"/>
        </w:rPr>
        <w:t xml:space="preserve"> - zmniejszające zużycie ciepła </w:t>
      </w:r>
      <w:r w:rsidR="00F96ED2" w:rsidRPr="0004169F">
        <w:rPr>
          <w:rFonts w:ascii="Times New Roman" w:hAnsi="Times New Roman"/>
          <w:sz w:val="24"/>
          <w:szCs w:val="24"/>
        </w:rPr>
        <w:t>:</w:t>
      </w:r>
    </w:p>
    <w:p w:rsidR="00F96ED2" w:rsidRPr="0004169F" w:rsidRDefault="00F96ED2" w:rsidP="00F96ED2">
      <w:pPr>
        <w:spacing w:before="240"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F96ED2" w:rsidRPr="0004169F" w:rsidRDefault="00F96ED2" w:rsidP="00FF4E41">
      <w:pPr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 w:rsidRPr="0004169F">
        <w:rPr>
          <w:rFonts w:ascii="Times New Roman" w:hAnsi="Times New Roman"/>
          <w:sz w:val="24"/>
          <w:szCs w:val="24"/>
        </w:rPr>
        <w:t xml:space="preserve">Wykonanie bilansu ciepła z uwzględnieniem </w:t>
      </w:r>
      <w:proofErr w:type="spellStart"/>
      <w:r w:rsidRPr="0004169F">
        <w:rPr>
          <w:rFonts w:ascii="Times New Roman" w:hAnsi="Times New Roman"/>
          <w:sz w:val="24"/>
          <w:szCs w:val="24"/>
        </w:rPr>
        <w:t>docieplenia</w:t>
      </w:r>
      <w:proofErr w:type="spellEnd"/>
      <w:r w:rsidRPr="0004169F">
        <w:rPr>
          <w:rFonts w:ascii="Times New Roman" w:hAnsi="Times New Roman"/>
          <w:sz w:val="24"/>
          <w:szCs w:val="24"/>
        </w:rPr>
        <w:t xml:space="preserve"> budynku, </w:t>
      </w:r>
      <w:r w:rsidR="005929A7">
        <w:rPr>
          <w:rFonts w:ascii="Times New Roman" w:hAnsi="Times New Roman"/>
          <w:sz w:val="24"/>
          <w:szCs w:val="24"/>
        </w:rPr>
        <w:t>usprawnienia</w:t>
      </w:r>
      <w:r w:rsidRPr="0004169F">
        <w:rPr>
          <w:rFonts w:ascii="Times New Roman" w:hAnsi="Times New Roman"/>
          <w:sz w:val="24"/>
          <w:szCs w:val="24"/>
        </w:rPr>
        <w:t xml:space="preserve"> wentylacji oraz zapotrzebowania na </w:t>
      </w:r>
      <w:proofErr w:type="spellStart"/>
      <w:r w:rsidRPr="0004169F">
        <w:rPr>
          <w:rFonts w:ascii="Times New Roman" w:hAnsi="Times New Roman"/>
          <w:sz w:val="24"/>
          <w:szCs w:val="24"/>
        </w:rPr>
        <w:t>cwu</w:t>
      </w:r>
      <w:proofErr w:type="spellEnd"/>
    </w:p>
    <w:p w:rsidR="00F96ED2" w:rsidRPr="0004169F" w:rsidRDefault="005929A7" w:rsidP="00FF4E41">
      <w:pPr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Usprawnienie</w:t>
      </w:r>
      <w:r w:rsidR="00F96ED2" w:rsidRPr="0004169F">
        <w:rPr>
          <w:rFonts w:ascii="Times New Roman" w:hAnsi="Times New Roman"/>
          <w:sz w:val="24"/>
          <w:szCs w:val="24"/>
        </w:rPr>
        <w:t xml:space="preserve">  układów wentylacji mechanicznej z uwzględnieniem odzysku ciepła</w:t>
      </w:r>
      <w:r>
        <w:rPr>
          <w:rFonts w:ascii="Times New Roman" w:hAnsi="Times New Roman"/>
          <w:sz w:val="24"/>
          <w:szCs w:val="24"/>
        </w:rPr>
        <w:t xml:space="preserve"> i klimatyzacji</w:t>
      </w:r>
    </w:p>
    <w:p w:rsidR="00F96ED2" w:rsidRDefault="00FF4E41" w:rsidP="00FF4E41">
      <w:pPr>
        <w:numPr>
          <w:ilvl w:val="1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F96ED2" w:rsidRPr="0004169F">
        <w:rPr>
          <w:rFonts w:ascii="Times New Roman" w:hAnsi="Times New Roman"/>
          <w:sz w:val="24"/>
          <w:szCs w:val="24"/>
        </w:rPr>
        <w:t>dzysk ciepła z powietrza wywiewanego w istniejących układach wentylacji poprzez montaż central wentylacyjnych (4 układy nawiewno-wywiewne)</w:t>
      </w:r>
    </w:p>
    <w:p w:rsidR="006D3868" w:rsidRDefault="006D3868" w:rsidP="006D3868">
      <w:pPr>
        <w:numPr>
          <w:ilvl w:val="0"/>
          <w:numId w:val="9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Usprawnienia dotyczące instalacji elektrycznej – zmniejszenia zużycia energii</w:t>
      </w:r>
    </w:p>
    <w:p w:rsidR="006D3868" w:rsidRDefault="006D3868" w:rsidP="006520C0">
      <w:pPr>
        <w:numPr>
          <w:ilvl w:val="0"/>
          <w:numId w:val="17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nowa instalacja oświetleniowa;</w:t>
      </w:r>
    </w:p>
    <w:p w:rsidR="006D3868" w:rsidRDefault="006D3868" w:rsidP="006520C0">
      <w:pPr>
        <w:numPr>
          <w:ilvl w:val="0"/>
          <w:numId w:val="17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dobór nowych opraw LED oświetlenia ogólnego;</w:t>
      </w:r>
    </w:p>
    <w:p w:rsidR="006D3868" w:rsidRDefault="006D3868" w:rsidP="006520C0">
      <w:pPr>
        <w:numPr>
          <w:ilvl w:val="0"/>
          <w:numId w:val="17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nowa instalacja odgromowa na budynku;</w:t>
      </w:r>
    </w:p>
    <w:p w:rsidR="006D3868" w:rsidRDefault="006D3868" w:rsidP="006520C0">
      <w:pPr>
        <w:numPr>
          <w:ilvl w:val="0"/>
          <w:numId w:val="17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dobór paneli </w:t>
      </w:r>
      <w:proofErr w:type="spellStart"/>
      <w:r>
        <w:rPr>
          <w:rFonts w:ascii="Times New Roman" w:hAnsi="Times New Roman"/>
          <w:sz w:val="24"/>
          <w:szCs w:val="24"/>
        </w:rPr>
        <w:t>foto-woltaicznych</w:t>
      </w:r>
      <w:proofErr w:type="spellEnd"/>
      <w:r>
        <w:rPr>
          <w:rFonts w:ascii="Times New Roman" w:hAnsi="Times New Roman"/>
          <w:sz w:val="24"/>
          <w:szCs w:val="24"/>
        </w:rPr>
        <w:t xml:space="preserve"> (rozmieszczenie, podłączenie, uzgodnienie w PGE);</w:t>
      </w:r>
    </w:p>
    <w:p w:rsidR="006D3868" w:rsidRDefault="006D3868" w:rsidP="006520C0">
      <w:pPr>
        <w:numPr>
          <w:ilvl w:val="0"/>
          <w:numId w:val="17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nowe rozdzielnie elektryczne piętrowe;</w:t>
      </w:r>
    </w:p>
    <w:p w:rsidR="006D3868" w:rsidRDefault="006D3868" w:rsidP="006520C0">
      <w:pPr>
        <w:numPr>
          <w:ilvl w:val="0"/>
          <w:numId w:val="17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nowa rozdzielnia główna w raz z przebudową układów pomiarowych;</w:t>
      </w:r>
    </w:p>
    <w:p w:rsidR="00D573FA" w:rsidRDefault="00D573FA" w:rsidP="00D573FA">
      <w:pPr>
        <w:numPr>
          <w:ilvl w:val="0"/>
          <w:numId w:val="9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169F">
        <w:rPr>
          <w:rFonts w:ascii="Times New Roman" w:hAnsi="Times New Roman"/>
          <w:sz w:val="24"/>
          <w:szCs w:val="24"/>
        </w:rPr>
        <w:t>Zestawienie  robót rozbiórkowych</w:t>
      </w:r>
    </w:p>
    <w:p w:rsidR="003621CC" w:rsidRPr="0004169F" w:rsidRDefault="003621CC" w:rsidP="00D573FA">
      <w:pPr>
        <w:pStyle w:val="Tekstpodstawowy"/>
        <w:tabs>
          <w:tab w:val="right" w:pos="9072"/>
        </w:tabs>
        <w:spacing w:before="60"/>
        <w:ind w:left="900"/>
        <w:rPr>
          <w:szCs w:val="24"/>
        </w:rPr>
      </w:pPr>
    </w:p>
    <w:p w:rsidR="003621CC" w:rsidRPr="0004169F" w:rsidRDefault="003621CC" w:rsidP="003621CC">
      <w:pPr>
        <w:ind w:left="1080"/>
        <w:jc w:val="both"/>
        <w:rPr>
          <w:rFonts w:ascii="Times New Roman" w:hAnsi="Times New Roman"/>
          <w:sz w:val="24"/>
          <w:szCs w:val="24"/>
        </w:rPr>
      </w:pPr>
    </w:p>
    <w:p w:rsidR="00356643" w:rsidRPr="0004169F" w:rsidRDefault="00356643" w:rsidP="00356643">
      <w:pPr>
        <w:ind w:left="360"/>
        <w:rPr>
          <w:rFonts w:ascii="Times New Roman" w:hAnsi="Times New Roman"/>
          <w:sz w:val="24"/>
          <w:szCs w:val="24"/>
        </w:rPr>
      </w:pPr>
    </w:p>
    <w:p w:rsidR="00356643" w:rsidRPr="0004169F" w:rsidRDefault="00C67BA7" w:rsidP="00356643">
      <w:pPr>
        <w:ind w:left="360"/>
        <w:rPr>
          <w:rFonts w:ascii="Times New Roman" w:hAnsi="Times New Roman"/>
          <w:sz w:val="24"/>
          <w:szCs w:val="24"/>
        </w:rPr>
      </w:pPr>
      <w:r w:rsidRPr="0004169F">
        <w:rPr>
          <w:rFonts w:ascii="Times New Roman" w:hAnsi="Times New Roman"/>
          <w:sz w:val="24"/>
          <w:szCs w:val="24"/>
        </w:rPr>
        <w:t>Sporządził:</w:t>
      </w:r>
    </w:p>
    <w:p w:rsidR="00C67BA7" w:rsidRPr="0004169F" w:rsidRDefault="00C67BA7" w:rsidP="00356643">
      <w:pPr>
        <w:ind w:left="360"/>
        <w:rPr>
          <w:rFonts w:ascii="Times New Roman" w:hAnsi="Times New Roman"/>
          <w:sz w:val="24"/>
          <w:szCs w:val="24"/>
        </w:rPr>
      </w:pPr>
      <w:r w:rsidRPr="0004169F">
        <w:rPr>
          <w:rFonts w:ascii="Times New Roman" w:hAnsi="Times New Roman"/>
          <w:sz w:val="24"/>
          <w:szCs w:val="24"/>
        </w:rPr>
        <w:t>mgr inż. M</w:t>
      </w:r>
      <w:r w:rsidR="00F96ED2" w:rsidRPr="0004169F">
        <w:rPr>
          <w:rFonts w:ascii="Times New Roman" w:hAnsi="Times New Roman"/>
          <w:sz w:val="24"/>
          <w:szCs w:val="24"/>
        </w:rPr>
        <w:t>ateusz Grzywa</w:t>
      </w:r>
    </w:p>
    <w:p w:rsidR="00E0783B" w:rsidRPr="0004169F" w:rsidRDefault="00E0783B" w:rsidP="00356643">
      <w:pPr>
        <w:jc w:val="both"/>
        <w:rPr>
          <w:rFonts w:ascii="Times New Roman" w:hAnsi="Times New Roman"/>
          <w:sz w:val="24"/>
          <w:szCs w:val="24"/>
        </w:rPr>
      </w:pPr>
    </w:p>
    <w:sectPr w:rsidR="00E0783B" w:rsidRPr="0004169F" w:rsidSect="00E0783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2EC" w:rsidRDefault="001222EC">
      <w:pPr>
        <w:spacing w:after="0" w:line="240" w:lineRule="auto"/>
      </w:pPr>
      <w:r>
        <w:separator/>
      </w:r>
    </w:p>
  </w:endnote>
  <w:endnote w:type="continuationSeparator" w:id="0">
    <w:p w:rsidR="001222EC" w:rsidRDefault="00122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510" w:rsidRPr="00913AE3" w:rsidRDefault="00A74510" w:rsidP="00A74510">
    <w:pPr>
      <w:pStyle w:val="Stopka"/>
      <w:jc w:val="both"/>
      <w:rPr>
        <w:color w:val="808080"/>
        <w:sz w:val="20"/>
        <w:szCs w:val="20"/>
      </w:rPr>
    </w:pPr>
    <w:r w:rsidRPr="00316817">
      <w:rPr>
        <w:color w:val="808080"/>
        <w:sz w:val="20"/>
        <w:szCs w:val="20"/>
      </w:rPr>
      <w:t xml:space="preserve">Projekt pt. „Termomodernizacja </w:t>
    </w:r>
    <w:r>
      <w:rPr>
        <w:color w:val="808080"/>
        <w:sz w:val="20"/>
        <w:szCs w:val="20"/>
      </w:rPr>
      <w:t>wybranych budynków państwowych uczelni artystycznych</w:t>
    </w:r>
    <w:r w:rsidRPr="00316817">
      <w:rPr>
        <w:color w:val="808080"/>
        <w:sz w:val="20"/>
        <w:szCs w:val="20"/>
      </w:rPr>
      <w:t xml:space="preserve"> - przygotowanie dokumentacji”, działanie 9.3 „Termomodernizacja obiektów użyteczności publicznej” Programu Operacyjnego „Infrastruktura i Środowisko 2007-2013”</w:t>
    </w:r>
  </w:p>
  <w:p w:rsidR="00A74510" w:rsidRDefault="00A7451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2EC" w:rsidRDefault="001222EC">
      <w:pPr>
        <w:spacing w:after="0" w:line="240" w:lineRule="auto"/>
      </w:pPr>
      <w:r>
        <w:separator/>
      </w:r>
    </w:p>
  </w:footnote>
  <w:footnote w:type="continuationSeparator" w:id="0">
    <w:p w:rsidR="001222EC" w:rsidRDefault="00122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510" w:rsidRDefault="00A74510" w:rsidP="00A74510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leftMargin">
            <wp:posOffset>2385695</wp:posOffset>
          </wp:positionH>
          <wp:positionV relativeFrom="paragraph">
            <wp:posOffset>-221615</wp:posOffset>
          </wp:positionV>
          <wp:extent cx="707390" cy="701040"/>
          <wp:effectExtent l="0" t="0" r="0" b="3810"/>
          <wp:wrapNone/>
          <wp:docPr id="11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39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3007995</wp:posOffset>
          </wp:positionH>
          <wp:positionV relativeFrom="paragraph">
            <wp:posOffset>-198120</wp:posOffset>
          </wp:positionV>
          <wp:extent cx="688975" cy="457200"/>
          <wp:effectExtent l="0" t="0" r="0" b="0"/>
          <wp:wrapNone/>
          <wp:docPr id="12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4655185</wp:posOffset>
          </wp:positionH>
          <wp:positionV relativeFrom="paragraph">
            <wp:posOffset>-274320</wp:posOffset>
          </wp:positionV>
          <wp:extent cx="1469390" cy="548640"/>
          <wp:effectExtent l="0" t="0" r="0" b="3810"/>
          <wp:wrapNone/>
          <wp:docPr id="14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939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t xml:space="preserve"> </w:t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7620</wp:posOffset>
          </wp:positionH>
          <wp:positionV relativeFrom="paragraph">
            <wp:posOffset>-477520</wp:posOffset>
          </wp:positionV>
          <wp:extent cx="1876425" cy="918845"/>
          <wp:effectExtent l="0" t="0" r="9525" b="0"/>
          <wp:wrapNone/>
          <wp:docPr id="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918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tab/>
    </w:r>
  </w:p>
  <w:p w:rsidR="00A74510" w:rsidRDefault="00A7451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/>
        <w:sz w:val="22"/>
      </w:rPr>
    </w:lvl>
  </w:abstractNum>
  <w:abstractNum w:abstractNumId="2">
    <w:nsid w:val="00000004"/>
    <w:multiLevelType w:val="singleLevel"/>
    <w:tmpl w:val="00000004"/>
    <w:name w:val="WW8Num4"/>
    <w:lvl w:ilvl="0">
      <w:start w:val="5"/>
      <w:numFmt w:val="decimal"/>
      <w:lvlText w:val="%1)"/>
      <w:lvlJc w:val="left"/>
      <w:pPr>
        <w:tabs>
          <w:tab w:val="num" w:pos="375"/>
        </w:tabs>
        <w:ind w:left="375" w:hanging="375"/>
      </w:pPr>
    </w:lvl>
  </w:abstractNum>
  <w:abstractNum w:abstractNumId="3">
    <w:nsid w:val="00000005"/>
    <w:multiLevelType w:val="singleLevel"/>
    <w:tmpl w:val="00000005"/>
    <w:name w:val="WW8Num5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</w:lvl>
  </w:abstractNum>
  <w:abstractNum w:abstractNumId="4">
    <w:nsid w:val="0D3C66A9"/>
    <w:multiLevelType w:val="hybridMultilevel"/>
    <w:tmpl w:val="498012EE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163E6"/>
    <w:multiLevelType w:val="hybridMultilevel"/>
    <w:tmpl w:val="8ABCD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3209A5"/>
    <w:multiLevelType w:val="hybridMultilevel"/>
    <w:tmpl w:val="B6985C08"/>
    <w:lvl w:ilvl="0" w:tplc="F384984E">
      <w:start w:val="1"/>
      <w:numFmt w:val="decimal"/>
      <w:lvlText w:val="%1."/>
      <w:lvlJc w:val="left"/>
      <w:pPr>
        <w:tabs>
          <w:tab w:val="num" w:pos="-65"/>
        </w:tabs>
        <w:ind w:left="644" w:hanging="360"/>
      </w:pPr>
      <w:rPr>
        <w:rFonts w:hint="default"/>
      </w:rPr>
    </w:lvl>
    <w:lvl w:ilvl="1" w:tplc="94286B7C">
      <w:start w:val="1"/>
      <w:numFmt w:val="lowerLetter"/>
      <w:lvlText w:val="%2/"/>
      <w:lvlJc w:val="left"/>
      <w:pPr>
        <w:tabs>
          <w:tab w:val="num" w:pos="1364"/>
        </w:tabs>
        <w:ind w:left="1364" w:hanging="360"/>
      </w:pPr>
    </w:lvl>
    <w:lvl w:ilvl="2" w:tplc="9F0E8752">
      <w:start w:val="1"/>
      <w:numFmt w:val="lowerLetter"/>
      <w:lvlText w:val="%3)"/>
      <w:lvlJc w:val="left"/>
      <w:pPr>
        <w:tabs>
          <w:tab w:val="num" w:pos="2264"/>
        </w:tabs>
        <w:ind w:left="226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F635D1A"/>
    <w:multiLevelType w:val="hybridMultilevel"/>
    <w:tmpl w:val="CDCC8BB2"/>
    <w:lvl w:ilvl="0" w:tplc="CBFE743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33CE133C"/>
    <w:multiLevelType w:val="hybridMultilevel"/>
    <w:tmpl w:val="3190D04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>
    <w:nsid w:val="370F0274"/>
    <w:multiLevelType w:val="hybridMultilevel"/>
    <w:tmpl w:val="DF844A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183B32"/>
    <w:multiLevelType w:val="hybridMultilevel"/>
    <w:tmpl w:val="5F28E07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AE87C80"/>
    <w:multiLevelType w:val="hybridMultilevel"/>
    <w:tmpl w:val="CA50FF36"/>
    <w:lvl w:ilvl="0" w:tplc="459603C4">
      <w:start w:val="1"/>
      <w:numFmt w:val="decimal"/>
      <w:lvlText w:val="%1."/>
      <w:lvlJc w:val="left"/>
      <w:pPr>
        <w:tabs>
          <w:tab w:val="num" w:pos="-65"/>
        </w:tabs>
        <w:ind w:left="644" w:hanging="360"/>
      </w:pPr>
      <w:rPr>
        <w:rFonts w:hint="default"/>
      </w:rPr>
    </w:lvl>
    <w:lvl w:ilvl="1" w:tplc="94286B7C">
      <w:start w:val="1"/>
      <w:numFmt w:val="lowerLetter"/>
      <w:lvlText w:val="%2/"/>
      <w:lvlJc w:val="left"/>
      <w:pPr>
        <w:tabs>
          <w:tab w:val="num" w:pos="1364"/>
        </w:tabs>
        <w:ind w:left="1364" w:hanging="360"/>
      </w:pPr>
    </w:lvl>
    <w:lvl w:ilvl="2" w:tplc="9F0E8752">
      <w:start w:val="1"/>
      <w:numFmt w:val="lowerLetter"/>
      <w:lvlText w:val="%3)"/>
      <w:lvlJc w:val="left"/>
      <w:pPr>
        <w:tabs>
          <w:tab w:val="num" w:pos="2264"/>
        </w:tabs>
        <w:ind w:left="226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685C6CDB"/>
    <w:multiLevelType w:val="hybridMultilevel"/>
    <w:tmpl w:val="CAE08B00"/>
    <w:lvl w:ilvl="0" w:tplc="94286B7C">
      <w:start w:val="1"/>
      <w:numFmt w:val="lowerLetter"/>
      <w:lvlText w:val="%1/"/>
      <w:lvlJc w:val="left"/>
      <w:pPr>
        <w:tabs>
          <w:tab w:val="num" w:pos="1364"/>
        </w:tabs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B30680"/>
    <w:multiLevelType w:val="hybridMultilevel"/>
    <w:tmpl w:val="5A20EB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FF734E"/>
    <w:multiLevelType w:val="hybridMultilevel"/>
    <w:tmpl w:val="ED402FCC"/>
    <w:lvl w:ilvl="0" w:tplc="19D08CD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8"/>
  </w:num>
  <w:num w:numId="13">
    <w:abstractNumId w:val="11"/>
  </w:num>
  <w:num w:numId="14">
    <w:abstractNumId w:val="14"/>
  </w:num>
  <w:num w:numId="15">
    <w:abstractNumId w:val="5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7282"/>
    <w:rsid w:val="00016BC5"/>
    <w:rsid w:val="0004169F"/>
    <w:rsid w:val="0006307F"/>
    <w:rsid w:val="00070BF4"/>
    <w:rsid w:val="000720F7"/>
    <w:rsid w:val="00077E20"/>
    <w:rsid w:val="000B23BC"/>
    <w:rsid w:val="000F6BB0"/>
    <w:rsid w:val="00106782"/>
    <w:rsid w:val="001211BA"/>
    <w:rsid w:val="001222EC"/>
    <w:rsid w:val="00197296"/>
    <w:rsid w:val="002171FF"/>
    <w:rsid w:val="002211E8"/>
    <w:rsid w:val="002846E6"/>
    <w:rsid w:val="002B7282"/>
    <w:rsid w:val="00356643"/>
    <w:rsid w:val="003621CC"/>
    <w:rsid w:val="00374682"/>
    <w:rsid w:val="00394717"/>
    <w:rsid w:val="00407937"/>
    <w:rsid w:val="004139BF"/>
    <w:rsid w:val="004D7A47"/>
    <w:rsid w:val="00510533"/>
    <w:rsid w:val="0058704D"/>
    <w:rsid w:val="005929A7"/>
    <w:rsid w:val="0059697B"/>
    <w:rsid w:val="00597E80"/>
    <w:rsid w:val="00647AC9"/>
    <w:rsid w:val="006520C0"/>
    <w:rsid w:val="006D00B2"/>
    <w:rsid w:val="006D3868"/>
    <w:rsid w:val="00700EA2"/>
    <w:rsid w:val="007972A3"/>
    <w:rsid w:val="00815909"/>
    <w:rsid w:val="00861439"/>
    <w:rsid w:val="0087221D"/>
    <w:rsid w:val="00880909"/>
    <w:rsid w:val="008D3ADA"/>
    <w:rsid w:val="008F0467"/>
    <w:rsid w:val="00906D12"/>
    <w:rsid w:val="009302F1"/>
    <w:rsid w:val="009C793E"/>
    <w:rsid w:val="00A62EEE"/>
    <w:rsid w:val="00A74510"/>
    <w:rsid w:val="00BB377E"/>
    <w:rsid w:val="00C67BA7"/>
    <w:rsid w:val="00CE0D5B"/>
    <w:rsid w:val="00CF2279"/>
    <w:rsid w:val="00D573FA"/>
    <w:rsid w:val="00DA538B"/>
    <w:rsid w:val="00DE38D0"/>
    <w:rsid w:val="00E0783B"/>
    <w:rsid w:val="00E828EE"/>
    <w:rsid w:val="00E832AC"/>
    <w:rsid w:val="00EA325B"/>
    <w:rsid w:val="00EA4336"/>
    <w:rsid w:val="00EA73EC"/>
    <w:rsid w:val="00F30B4E"/>
    <w:rsid w:val="00F64942"/>
    <w:rsid w:val="00F91655"/>
    <w:rsid w:val="00F96ED2"/>
    <w:rsid w:val="00FA5222"/>
    <w:rsid w:val="00FD700E"/>
    <w:rsid w:val="00FD71C1"/>
    <w:rsid w:val="00FF4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728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7221D"/>
    <w:pPr>
      <w:keepNext/>
      <w:widowControl w:val="0"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u w:val="single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00EA2"/>
    <w:pPr>
      <w:ind w:left="720"/>
      <w:contextualSpacing/>
    </w:pPr>
  </w:style>
  <w:style w:type="character" w:customStyle="1" w:styleId="Nagwek1Znak">
    <w:name w:val="Nagłówek 1 Znak"/>
    <w:link w:val="Nagwek1"/>
    <w:rsid w:val="0087221D"/>
    <w:rPr>
      <w:rFonts w:ascii="Times New Roman" w:eastAsia="Times New Roman" w:hAnsi="Times New Roman"/>
      <w:sz w:val="24"/>
      <w:u w:val="single"/>
      <w:lang w:eastAsia="ar-SA"/>
    </w:rPr>
  </w:style>
  <w:style w:type="paragraph" w:styleId="Tekstpodstawowy">
    <w:name w:val="Body Text"/>
    <w:basedOn w:val="Normalny"/>
    <w:link w:val="TekstpodstawowyZnak"/>
    <w:rsid w:val="0087221D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rsid w:val="0087221D"/>
    <w:rPr>
      <w:rFonts w:ascii="Times New Roman" w:eastAsia="Times New Roman" w:hAnsi="Times New Roman"/>
      <w:sz w:val="24"/>
      <w:lang w:eastAsia="ar-SA"/>
    </w:rPr>
  </w:style>
  <w:style w:type="paragraph" w:customStyle="1" w:styleId="Legenda1">
    <w:name w:val="Legenda1"/>
    <w:basedOn w:val="Normalny"/>
    <w:next w:val="Normalny"/>
    <w:rsid w:val="0087221D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b/>
      <w:sz w:val="32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87221D"/>
    <w:pPr>
      <w:widowControl w:val="0"/>
      <w:suppressAutoHyphens/>
      <w:spacing w:after="0" w:line="240" w:lineRule="auto"/>
      <w:ind w:left="360"/>
      <w:jc w:val="both"/>
    </w:pPr>
    <w:rPr>
      <w:rFonts w:ascii="Times New Roman" w:eastAsia="Times New Roman" w:hAnsi="Times New Roman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rsid w:val="0087221D"/>
    <w:rPr>
      <w:rFonts w:ascii="Times New Roman" w:eastAsia="Times New Roman" w:hAnsi="Times New Roman"/>
      <w:sz w:val="22"/>
      <w:lang w:eastAsia="ar-SA"/>
    </w:rPr>
  </w:style>
  <w:style w:type="paragraph" w:customStyle="1" w:styleId="FR1">
    <w:name w:val="FR1"/>
    <w:rsid w:val="0087221D"/>
    <w:pPr>
      <w:widowControl w:val="0"/>
      <w:suppressAutoHyphens/>
      <w:spacing w:before="140"/>
      <w:jc w:val="both"/>
    </w:pPr>
    <w:rPr>
      <w:rFonts w:ascii="Arial" w:eastAsia="Times New Roman" w:hAnsi="Arial"/>
      <w:sz w:val="22"/>
      <w:lang w:eastAsia="ar-SA"/>
    </w:rPr>
  </w:style>
  <w:style w:type="paragraph" w:customStyle="1" w:styleId="FR2">
    <w:name w:val="FR2"/>
    <w:rsid w:val="0087221D"/>
    <w:pPr>
      <w:widowControl w:val="0"/>
      <w:suppressAutoHyphens/>
      <w:spacing w:before="160"/>
      <w:ind w:left="5960"/>
    </w:pPr>
    <w:rPr>
      <w:rFonts w:ascii="Times New Roman" w:eastAsia="Times New Roman" w:hAnsi="Times New Roman"/>
      <w:sz w:val="18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1211BA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74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451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74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451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5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CD624-2B14-4286-A9DD-429091862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574</Words>
  <Characters>3448</Characters>
  <Application>Microsoft Office Word</Application>
  <DocSecurity>4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UMCS</Company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MFidor</dc:creator>
  <cp:lastModifiedBy>tleszkowicz</cp:lastModifiedBy>
  <cp:revision>2</cp:revision>
  <cp:lastPrinted>2009-04-27T12:43:00Z</cp:lastPrinted>
  <dcterms:created xsi:type="dcterms:W3CDTF">2015-10-21T09:31:00Z</dcterms:created>
  <dcterms:modified xsi:type="dcterms:W3CDTF">2015-10-21T09:31:00Z</dcterms:modified>
</cp:coreProperties>
</file>